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0ECD4"/>
    <w:p w14:paraId="0E1E0DA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一、全文分为一个分节，保持所有页眉，页脚统一的方法：</w:t>
      </w:r>
    </w:p>
    <w:p w14:paraId="1314BB7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替换功能里面的，查找分节符，替换内容为空白，点全部替换。也可以删除某一个地方的分节符，点文件菜单-选项-视图-格式标记-全部。</w:t>
      </w:r>
    </w:p>
    <w:p w14:paraId="2929B99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二、制作标书评分索引表，用引用-交叉引用，选择引用类型为编号项，引用内容为页码。在引用哪一个编号项这里找到项目即可。假如技术方案结尾刚好为另一个章节的前面一页则输入一个CTRL+F9输入一个大括号（{=对应编号项的页码-1}</w:t>
      </w:r>
      <w:r>
        <w:rPr>
          <w:rFonts w:hint="eastAsia" w:ascii="Calibri" w:eastAsia="宋体"/>
          <w:lang w:val="en-US" w:eastAsia="zh-CN"/>
        </w:rPr>
        <w:fldChar w:fldCharType="begin"/>
      </w:r>
      <w:r>
        <w:rPr>
          <w:rFonts w:hint="eastAsia" w:ascii="Calibri" w:eastAsia="宋体"/>
          <w:lang w:val="en-US" w:eastAsia="zh-CN"/>
        </w:rPr>
        <w:instrText xml:space="preserve"> 页码-1 </w:instrText>
      </w:r>
      <w:r>
        <w:rPr>
          <w:rFonts w:hint="eastAsia" w:ascii="Calibri" w:eastAsia="宋体"/>
          <w:lang w:val="en-US" w:eastAsia="zh-CN"/>
        </w:rPr>
        <w:fldChar w:fldCharType="end"/>
      </w:r>
      <w:r>
        <w:rPr>
          <w:rFonts w:hint="eastAsia" w:ascii="Calibri" w:eastAsia="宋体"/>
          <w:lang w:val="en-US" w:eastAsia="zh-CN"/>
        </w:rPr>
        <w:t>），在大括号里面输入=再引用下一章节的编号项，在后面输入-1.意思就是下一章节的页码减1.全部操作完之后在索引表左上方选中整个表格，按F9更新全部域，也可以单独某一页就找到这个域点右键更新即可。</w:t>
      </w:r>
    </w:p>
    <w:p w14:paraId="3C5A620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3393698">
      <w:pPr>
        <w:numPr>
          <w:ilvl w:val="0"/>
          <w:numId w:val="0"/>
        </w:numPr>
        <w:ind w:leftChars="0"/>
      </w:pPr>
      <w:r>
        <w:rPr>
          <w:rFonts w:hint="eastAsia" w:ascii="Calibri" w:eastAsia="宋体"/>
          <w:lang w:val="en-US" w:eastAsia="zh-CN"/>
        </w:rPr>
        <w:t xml:space="preserve">          </w:t>
      </w:r>
      <w:r>
        <w:drawing>
          <wp:inline distT="0" distB="0" distL="114300" distR="114300">
            <wp:extent cx="3743325" cy="35052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0464">
      <w:pPr>
        <w:numPr>
          <w:ilvl w:val="0"/>
          <w:numId w:val="0"/>
        </w:numPr>
        <w:ind w:leftChars="0"/>
      </w:pPr>
    </w:p>
    <w:p w14:paraId="1ECD9379"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1767205</wp:posOffset>
                </wp:positionV>
                <wp:extent cx="1789430" cy="675640"/>
                <wp:effectExtent l="4445" t="4445" r="15875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44BE5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eastAsia="宋体"/>
                                <w:lang w:val="en-US" w:eastAsia="zh-CN"/>
                              </w:rPr>
                              <w:t>复杂页码用公式表述，花括号用CTRL+F9生成，= 号自己手动输入，- 号手动输入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pt;margin-top:139.15pt;height:53.2pt;width:140.9pt;z-index:251660288;mso-width-relative:page;mso-height-relative:page;" fillcolor="#FFFFFF" filled="t" stroked="t" coordsize="21600,21600" o:gfxdata="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hXzW9sAAAALAQAADwAAAAAAAAAB&#10;ACAAAAAiAAAAZHJzL2Rvd25yZXYueG1sUEsBAhQAFAAAAAgAh07iQJ/T4ZANAgAANgQAAA4AAAAA&#10;AAAAAQAgAAAAKgEAAGRycy9lMm9Eb2MueG1sUEsFBgAAAAAGAAYAWQEAAKk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4144BE51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Calibri" w:eastAsia="宋体"/>
                          <w:lang w:val="en-US" w:eastAsia="zh-CN"/>
                        </w:rPr>
                        <w:t>复杂页码用公式表述，花括号用CTRL+F9生成，= 号自己手动输入，- 号手动输入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1148080</wp:posOffset>
                </wp:positionV>
                <wp:extent cx="47625" cy="933450"/>
                <wp:effectExtent l="52070" t="0" r="1460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7625" cy="9334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5.2pt;margin-top:90.4pt;height:73.5pt;width:3.75pt;z-index:251659264;mso-width-relative:page;mso-height-relative:page;" filled="f" stroked="t" coordsize="21600,21600" o:gfxdata="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xYxJ2AAAAAsBAAAPAAAAAAAAAAEA&#10;IAAAACIAAABkcnMvZG93bnJldi54bWxQSwECFAAUAAAACACHTuJA5f/q/g8CAAD9AwAADgAAAAAA&#10;AAABACAAAAAnAQAAZHJzL2Uyb0RvYy54bWxQSwUGAAAAAAYABgBZAQAAqAUAAAAA&#10;">
                <v:path arrowok="t"/>
                <v:fill on="f" focussize="0,0"/>
                <v:stroke weight="2pt" color="#FF0000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487035" cy="1224280"/>
            <wp:effectExtent l="0" t="0" r="18415" b="13970"/>
            <wp:docPr id="8" name="图片 2" descr="56f46b95b100722065fa50c6f65e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56f46b95b100722065fa50c6f65ed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F07C1"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1045210</wp:posOffset>
                </wp:positionV>
                <wp:extent cx="914400" cy="1732280"/>
                <wp:effectExtent l="4445" t="4445" r="1460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CC27D0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eastAsia="宋体"/>
                                <w:lang w:val="en-US" w:eastAsia="zh-CN"/>
                              </w:rPr>
                              <w:t>选中整个表格，也可以直接鼠标从表格左上方接到最下方全选整个表格，再按F9更新全部域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05pt;margin-top:82.3pt;height:136.4pt;width:72pt;z-index:251661312;mso-width-relative:page;mso-height-relative:page;" fillcolor="#FFFFFF" filled="t" stroked="t" coordsize="21600,21600" o:gfxdata="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/WYWtkAAAAKAQAADwAAAAAAAAABACAA&#10;AAAiAAAAZHJzL2Rvd25yZXYueG1sUEsBAhQAFAAAAAgAh07iQEVoTssMAgAANgQAAA4AAAAAAAAA&#10;AQAgAAAAKA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45CC27D0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Calibri" w:eastAsia="宋体"/>
                          <w:lang w:val="en-US" w:eastAsia="zh-CN"/>
                        </w:rPr>
                        <w:t>选中整个表格，也可以直接鼠标从表格左上方接到最下方全选整个表格，再按F9更新全部域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2405" cy="5116830"/>
            <wp:effectExtent l="0" t="0" r="4445" b="7620"/>
            <wp:docPr id="5" name="图片 3" descr="21b43d09422c20240dd8a96f9446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1b43d09422c20240dd8a96f9446a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6E19">
      <w:pPr>
        <w:numPr>
          <w:ilvl w:val="0"/>
          <w:numId w:val="0"/>
        </w:numPr>
        <w:ind w:leftChars="0"/>
      </w:pPr>
    </w:p>
    <w:p w14:paraId="194795C6"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全选这个表格，直接按F9更新全部域，就一次性更新好了这个表格里面的引用的标题名称与对应的页码，以后对这个文件有相应的内容删减，页码变动，直接重复选中这个表格，按F9更新即可。</w:t>
      </w:r>
    </w:p>
    <w:p w14:paraId="4B695802"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百度查询或引用别人的标书的时候查找省、区等关键字看有没有别的不符合的词。</w:t>
      </w:r>
    </w:p>
    <w:p w14:paraId="2C892D4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四、</w:t>
      </w:r>
      <w:r>
        <w:rPr>
          <w:rFonts w:hint="eastAsia" w:ascii="宋体" w:hAnsi="宋体" w:eastAsia="宋体" w:cs="宋体"/>
          <w:lang w:val="en-US" w:eastAsia="zh-CN"/>
        </w:rPr>
        <w:t>整个标书的废标项查找招标文件里面的所有的“必须”、“不得”、“不允许”、“否决”、“无效”、</w:t>
      </w:r>
      <w:r>
        <w:rPr>
          <w:rFonts w:hint="default" w:ascii="宋体" w:hAnsi="宋体" w:cs="宋体"/>
          <w:lang w:val="en-US" w:eastAsia="zh-CN"/>
        </w:rPr>
        <w:t>”</w:t>
      </w: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default" w:ascii="宋体" w:hAnsi="宋体" w:cs="宋体"/>
          <w:lang w:val="en-US" w:eastAsia="zh-CN"/>
        </w:rPr>
        <w:t>”,””</w:t>
      </w:r>
      <w:r>
        <w:rPr>
          <w:rFonts w:hint="eastAsia" w:ascii="宋体" w:hAnsi="宋体" w:cs="宋体"/>
          <w:lang w:val="en-US" w:eastAsia="zh-CN"/>
        </w:rPr>
        <w:t>实质性“，</w:t>
      </w:r>
      <w:r>
        <w:rPr>
          <w:rFonts w:hint="eastAsia" w:ascii="宋体" w:hAnsi="宋体" w:eastAsia="宋体" w:cs="宋体"/>
          <w:lang w:val="en-US" w:eastAsia="zh-CN"/>
        </w:rPr>
        <w:t>“不接受”、“无效”、“不得”、“否决其投标”等文字规定或标注“★”符号等字样，具体可查看前附表时里面的规定，通篇查找。“▲”符号要求的重点关键参数。</w:t>
      </w:r>
    </w:p>
    <w:p w14:paraId="7A6E2D2D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lang w:val="en-US" w:eastAsia="zh-CN"/>
        </w:rPr>
      </w:pPr>
    </w:p>
    <w:p w14:paraId="3F67C2C3">
      <w:pPr>
        <w:rPr>
          <w:rFonts w:hint="eastAsia"/>
        </w:rPr>
      </w:pPr>
      <w:r>
        <w:rPr>
          <w:rFonts w:hint="eastAsia"/>
        </w:rPr>
        <w:t xml:space="preserve"> 1、CTRL+F打开查找替换，</w:t>
      </w:r>
    </w:p>
    <w:p w14:paraId="1D3B4496">
      <w:pPr>
        <w:rPr>
          <w:rFonts w:hint="eastAsia"/>
        </w:rPr>
      </w:pPr>
      <w:r>
        <w:rPr>
          <w:rFonts w:hint="eastAsia"/>
        </w:rPr>
        <w:t xml:space="preserve">       2、替换框中的查找内容输入：</w:t>
      </w:r>
    </w:p>
    <w:p w14:paraId="6F99AB32">
      <w:pPr>
        <w:rPr>
          <w:rFonts w:hint="eastAsia"/>
        </w:rPr>
      </w:pPr>
    </w:p>
    <w:p w14:paraId="4FF89900">
      <w:pPr>
        <w:rPr>
          <w:rFonts w:hint="eastAsia"/>
        </w:rPr>
      </w:pPr>
      <w:r>
        <w:rPr>
          <w:rFonts w:hint="eastAsia"/>
        </w:rPr>
        <w:t xml:space="preserve">      [无效承诺不得星号资格废标拒绝]{2}</w:t>
      </w:r>
    </w:p>
    <w:p w14:paraId="0D908D21">
      <w:pPr>
        <w:rPr>
          <w:rFonts w:hint="eastAsia"/>
        </w:rPr>
      </w:pPr>
    </w:p>
    <w:p w14:paraId="725ED59F">
      <w:pPr>
        <w:rPr>
          <w:rFonts w:hint="eastAsia"/>
        </w:rPr>
      </w:pPr>
      <w:r>
        <w:rPr>
          <w:rFonts w:hint="eastAsia"/>
        </w:rPr>
        <w:t xml:space="preserve">     3、在下方高级搜索中勾选：使用通配符</w:t>
      </w:r>
    </w:p>
    <w:p w14:paraId="67F894DC">
      <w:pPr>
        <w:rPr>
          <w:rFonts w:hint="eastAsia"/>
        </w:rPr>
      </w:pPr>
      <w:r>
        <w:rPr>
          <w:rFonts w:hint="eastAsia"/>
        </w:rPr>
        <w:t xml:space="preserve">     4、在替换为框中点一下子，选中格式-字体-字体颜色选择一个想要显示的颜色（如红色，还可以在字形选择加粗，字号选择如三号）点全部替换。</w:t>
      </w:r>
    </w:p>
    <w:p w14:paraId="04A0FE63">
      <w:pPr>
        <w:rPr>
          <w:rFonts w:hint="eastAsia"/>
        </w:rPr>
      </w:pPr>
    </w:p>
    <w:p w14:paraId="1BA4A98F">
      <w:pPr>
        <w:rPr>
          <w:rFonts w:hint="eastAsia"/>
        </w:rPr>
      </w:pPr>
      <w:r>
        <w:rPr>
          <w:rFonts w:hint="eastAsia"/>
        </w:rPr>
        <w:t xml:space="preserve">    5、点全部替换，就会发现所有文件中凡是含有：无效    承诺   不得   星号  资格  废标  拒绝 等有 这几个眼的都会被标红。</w:t>
      </w:r>
    </w:p>
    <w:p w14:paraId="3C3DDB9C">
      <w:pPr>
        <w:rPr>
          <w:rFonts w:hint="eastAsia"/>
        </w:rPr>
      </w:pPr>
      <w:r>
        <w:drawing>
          <wp:inline distT="0" distB="0" distL="114300" distR="114300">
            <wp:extent cx="5738495" cy="3523615"/>
            <wp:effectExtent l="0" t="0" r="14605" b="63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E494">
      <w:pPr>
        <w:rPr>
          <w:rFonts w:hint="eastAsia"/>
        </w:rPr>
      </w:pPr>
    </w:p>
    <w:p w14:paraId="0979F9E5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6、再单独查找：★ ，替换一样选择格式字体颜色为红色，（还可以在字形选择加粗，字号选择如三号）点全部替换。</w:t>
      </w:r>
      <w:r>
        <w:rPr>
          <w:rFonts w:hint="eastAsia"/>
          <w:lang w:val="en-US" w:eastAsia="zh-CN"/>
        </w:rPr>
        <w:t>此时可以看到你替换的内容全部标红加大显示，方便查找相关文件。</w:t>
      </w:r>
      <w:bookmarkStart w:id="0" w:name="_GoBack"/>
      <w:bookmarkEnd w:id="0"/>
    </w:p>
    <w:p w14:paraId="24091FAF">
      <w:pPr>
        <w:rPr>
          <w:rFonts w:hint="eastAsia"/>
        </w:rPr>
      </w:pPr>
      <w:r>
        <w:drawing>
          <wp:inline distT="0" distB="0" distL="114300" distR="114300">
            <wp:extent cx="5723255" cy="3624580"/>
            <wp:effectExtent l="0" t="0" r="10795" b="1397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0C3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76FF3"/>
    <w:multiLevelType w:val="singleLevel"/>
    <w:tmpl w:val="8FC76F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DD2"/>
    <w:rsid w:val="2A5B1443"/>
    <w:rsid w:val="376C78F2"/>
    <w:rsid w:val="3A744576"/>
    <w:rsid w:val="3E5308B3"/>
    <w:rsid w:val="478D50CA"/>
    <w:rsid w:val="4D8F0657"/>
    <w:rsid w:val="4DC70A17"/>
    <w:rsid w:val="655A454E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2025-06-14T04:36:12Z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